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162E8A58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</w:t>
            </w:r>
            <w:r w:rsidR="00514DC8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 2009 m. lapkričio 25 d. Europos Parlamento ir Tarybos reglamentu (EB) Nr. 1221/2009 pripažįstamos Europos Sąjungos aplinkos apsaugos vadybos ir audito sistemos (angl. Eco-Managment and Audit Scheme,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ūkio subjektų grupės narys (-iai),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darbams, kuriems (-ioms)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ą (-us), nurodytą (-us)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B22D2CF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>sutarties vykdymo metu</w:t>
            </w:r>
            <w:r w:rsidR="00A24531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F443E8">
              <w:rPr>
                <w:rFonts w:ascii="Arial" w:hAnsi="Arial" w:cs="Arial"/>
                <w:bCs/>
                <w:sz w:val="22"/>
                <w:szCs w:val="22"/>
              </w:rPr>
              <w:t>perkančiajai organizacijai pareikalavus)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4ECF" w14:textId="77777777" w:rsidR="00C01813" w:rsidRDefault="00C01813">
      <w:r>
        <w:separator/>
      </w:r>
    </w:p>
  </w:endnote>
  <w:endnote w:type="continuationSeparator" w:id="0">
    <w:p w14:paraId="62F31D5B" w14:textId="77777777" w:rsidR="00C01813" w:rsidRDefault="00C0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4214A" w14:textId="77777777" w:rsidR="00C01813" w:rsidRDefault="00C01813">
      <w:r>
        <w:separator/>
      </w:r>
    </w:p>
  </w:footnote>
  <w:footnote w:type="continuationSeparator" w:id="0">
    <w:p w14:paraId="0B5133EB" w14:textId="77777777" w:rsidR="00C01813" w:rsidRDefault="00C01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0141"/>
    <w:rsid w:val="0009326C"/>
    <w:rsid w:val="000C09F9"/>
    <w:rsid w:val="000D64EF"/>
    <w:rsid w:val="000E3021"/>
    <w:rsid w:val="00136EA0"/>
    <w:rsid w:val="0017378C"/>
    <w:rsid w:val="00196DB7"/>
    <w:rsid w:val="001A782A"/>
    <w:rsid w:val="001B522C"/>
    <w:rsid w:val="002304D1"/>
    <w:rsid w:val="00264BFE"/>
    <w:rsid w:val="002A1545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40266C"/>
    <w:rsid w:val="00447495"/>
    <w:rsid w:val="0044766E"/>
    <w:rsid w:val="00496391"/>
    <w:rsid w:val="004D34FD"/>
    <w:rsid w:val="004F1E59"/>
    <w:rsid w:val="00514DC8"/>
    <w:rsid w:val="00527F87"/>
    <w:rsid w:val="005708A7"/>
    <w:rsid w:val="005A0B97"/>
    <w:rsid w:val="00635C7F"/>
    <w:rsid w:val="006601CC"/>
    <w:rsid w:val="006607BD"/>
    <w:rsid w:val="00665598"/>
    <w:rsid w:val="006E22BE"/>
    <w:rsid w:val="006E541E"/>
    <w:rsid w:val="0071484F"/>
    <w:rsid w:val="008055D3"/>
    <w:rsid w:val="008C46B9"/>
    <w:rsid w:val="00926BF7"/>
    <w:rsid w:val="009326AB"/>
    <w:rsid w:val="0096549F"/>
    <w:rsid w:val="00A12D0A"/>
    <w:rsid w:val="00A13E1C"/>
    <w:rsid w:val="00A232D5"/>
    <w:rsid w:val="00A24531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D0B52"/>
    <w:rsid w:val="00C01813"/>
    <w:rsid w:val="00C2220A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B5F62"/>
    <w:rsid w:val="00EC7F36"/>
    <w:rsid w:val="00ED6F8B"/>
    <w:rsid w:val="00EE38F6"/>
    <w:rsid w:val="00F23C3D"/>
    <w:rsid w:val="00F26A9E"/>
    <w:rsid w:val="00F3157F"/>
    <w:rsid w:val="00F323E7"/>
    <w:rsid w:val="00F443E8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2351</Words>
  <Characters>1341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2025-11-26T11:59:00Z</dcterms:created>
  <dcterms:modified xsi:type="dcterms:W3CDTF">2025-11-26T11:59:00Z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